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0E56" w14:textId="6A71BF93" w:rsidR="00C76C37" w:rsidRDefault="004B5034">
      <w:r>
        <w:rPr>
          <w:noProof/>
        </w:rPr>
        <w:drawing>
          <wp:anchor distT="0" distB="0" distL="114300" distR="114300" simplePos="0" relativeHeight="251659264" behindDoc="1" locked="0" layoutInCell="1" allowOverlap="1" wp14:anchorId="44EFD45E" wp14:editId="0CAD8A45">
            <wp:simplePos x="0" y="0"/>
            <wp:positionH relativeFrom="page">
              <wp:posOffset>-243840</wp:posOffset>
            </wp:positionH>
            <wp:positionV relativeFrom="paragraph">
              <wp:posOffset>-899160</wp:posOffset>
            </wp:positionV>
            <wp:extent cx="2667000" cy="151611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2.SHLC\AppData\Local\Microsoft\Windows\Temporary Internet Files\Content.Word\SHLC-Logo-symbo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000" cy="1516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207">
        <w:rPr>
          <w:noProof/>
        </w:rPr>
        <mc:AlternateContent>
          <mc:Choice Requires="wpg">
            <w:drawing>
              <wp:anchor distT="45720" distB="45720" distL="182880" distR="182880" simplePos="0" relativeHeight="251661312" behindDoc="0" locked="0" layoutInCell="1" allowOverlap="1" wp14:anchorId="09A70630" wp14:editId="33A5F071">
                <wp:simplePos x="0" y="0"/>
                <wp:positionH relativeFrom="margin">
                  <wp:posOffset>731520</wp:posOffset>
                </wp:positionH>
                <wp:positionV relativeFrom="margin">
                  <wp:posOffset>-883920</wp:posOffset>
                </wp:positionV>
                <wp:extent cx="6126480" cy="1549400"/>
                <wp:effectExtent l="0" t="0" r="26670" b="12700"/>
                <wp:wrapSquare wrapText="bothSides"/>
                <wp:docPr id="198" name="Group 198"/>
                <wp:cNvGraphicFramePr/>
                <a:graphic xmlns:a="http://schemas.openxmlformats.org/drawingml/2006/main">
                  <a:graphicData uri="http://schemas.microsoft.com/office/word/2010/wordprocessingGroup">
                    <wpg:wgp>
                      <wpg:cNvGrpSpPr/>
                      <wpg:grpSpPr>
                        <a:xfrm>
                          <a:off x="0" y="0"/>
                          <a:ext cx="6126480" cy="1549400"/>
                          <a:chOff x="207550" y="-3291148"/>
                          <a:chExt cx="5218410" cy="8054040"/>
                        </a:xfrm>
                      </wpg:grpSpPr>
                      <wps:wsp>
                        <wps:cNvPr id="199" name="Rectangle 199"/>
                        <wps:cNvSpPr/>
                        <wps:spPr>
                          <a:xfrm>
                            <a:off x="207550" y="-3291148"/>
                            <a:ext cx="5218410" cy="673371"/>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38A1B505" w14:textId="77777777" w:rsidR="003C57C9" w:rsidRDefault="003C57C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7022" y="-2934658"/>
                            <a:ext cx="5121051" cy="769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D3FC3" w14:textId="77777777" w:rsidR="003C57C9" w:rsidRPr="00A57207" w:rsidRDefault="000A15DE" w:rsidP="00A57207">
                              <w:pPr>
                                <w:pStyle w:val="IntenseQuote"/>
                                <w:pBdr>
                                  <w:bottom w:val="single" w:sz="4" w:space="24" w:color="4F6228" w:themeColor="accent3" w:themeShade="80"/>
                                </w:pBdr>
                                <w:rPr>
                                  <w:sz w:val="40"/>
                                  <w:szCs w:val="40"/>
                                </w:rPr>
                              </w:pPr>
                              <w:r w:rsidRPr="00A57207">
                                <w:rPr>
                                  <w:sz w:val="40"/>
                                  <w:szCs w:val="40"/>
                                </w:rPr>
                                <w:t xml:space="preserve">Shepherd </w:t>
                              </w:r>
                              <w:r w:rsidR="00951033">
                                <w:rPr>
                                  <w:sz w:val="40"/>
                                  <w:szCs w:val="40"/>
                                </w:rPr>
                                <w:t>o</w:t>
                              </w:r>
                              <w:r w:rsidRPr="00A57207">
                                <w:rPr>
                                  <w:sz w:val="40"/>
                                  <w:szCs w:val="40"/>
                                </w:rPr>
                                <w:t xml:space="preserve">f </w:t>
                              </w:r>
                              <w:r w:rsidR="00951033">
                                <w:rPr>
                                  <w:sz w:val="40"/>
                                  <w:szCs w:val="40"/>
                                </w:rPr>
                                <w:t>t</w:t>
                              </w:r>
                              <w:r w:rsidRPr="00A57207">
                                <w:rPr>
                                  <w:sz w:val="40"/>
                                  <w:szCs w:val="40"/>
                                </w:rPr>
                                <w:t xml:space="preserve">he </w:t>
                              </w:r>
                              <w:r w:rsidR="00A57207" w:rsidRPr="00A57207">
                                <w:rPr>
                                  <w:sz w:val="40"/>
                                  <w:szCs w:val="40"/>
                                </w:rPr>
                                <w:t>H</w:t>
                              </w:r>
                              <w:r w:rsidRPr="00A57207">
                                <w:rPr>
                                  <w:sz w:val="40"/>
                                  <w:szCs w:val="40"/>
                                </w:rPr>
                                <w:t xml:space="preserve">ills </w:t>
                              </w:r>
                              <w:r w:rsidR="00A57207" w:rsidRPr="00A57207">
                                <w:rPr>
                                  <w:sz w:val="40"/>
                                  <w:szCs w:val="40"/>
                                </w:rPr>
                                <w:t>L</w:t>
                              </w:r>
                              <w:r w:rsidRPr="00A57207">
                                <w:rPr>
                                  <w:sz w:val="40"/>
                                  <w:szCs w:val="40"/>
                                </w:rPr>
                                <w:t xml:space="preserve">utheran </w:t>
                              </w:r>
                              <w:r w:rsidR="00A57207" w:rsidRPr="00A57207">
                                <w:rPr>
                                  <w:sz w:val="40"/>
                                  <w:szCs w:val="40"/>
                                </w:rPr>
                                <w:t>C</w:t>
                              </w:r>
                              <w:r w:rsidRPr="00A57207">
                                <w:rPr>
                                  <w:sz w:val="40"/>
                                  <w:szCs w:val="40"/>
                                </w:rPr>
                                <w:t>hurch</w:t>
                              </w:r>
                            </w:p>
                            <w:p w14:paraId="17E3F276" w14:textId="77777777" w:rsidR="000A15DE" w:rsidRPr="000A15DE" w:rsidRDefault="000A15DE" w:rsidP="000A15DE">
                              <w:pPr>
                                <w:pStyle w:val="Quote"/>
                                <w:rPr>
                                  <w: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A70630" id="Group 198" o:spid="_x0000_s1026" style="position:absolute;margin-left:57.6pt;margin-top:-69.6pt;width:482.4pt;height:122pt;z-index:251661312;mso-wrap-distance-left:14.4pt;mso-wrap-distance-top:3.6pt;mso-wrap-distance-right:14.4pt;mso-wrap-distance-bottom:3.6pt;mso-position-horizontal-relative:margin;mso-position-vertical-relative:margin;mso-width-relative:margin;mso-height-relative:margin" coordorigin="2075,-32911" coordsize="52184,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cpjAMAAIEKAAAOAAAAZHJzL2Uyb0RvYy54bWzMVttu1DAQfUfiH6y801w22e1GTVEptEKq&#10;oKJFPLuOs4lwbGN7m5SvZ3xJWspS0CIE+5C15+aZ4zmTHL0ce4ZuqdKd4FWUHiQRopyIuuObKvp4&#10;ffbiMELaYF5jJjitojuqo5fHz58dDbKkmWgFq6lCEITrcpBV1BojyzjWpKU91gdCUg7KRqgeG9iq&#10;TVwrPED0nsVZkizjQahaKkGo1iB97ZXRsYvfNJSY902jqUGsiiA3457KPW/sMz4+wuVGYdl2JKSB&#10;98iixx2HQ+dQr7HBaKu6H0L1HVFCi8YcENHHomk6Ql0NUE2aPKrmXImtdLVsymEjZ5gA2kc47R2W&#10;vLu9VKir4e7WcFUc93BJ7lxkBQDPIDclWJ0reSUvVRBs/M5WPDaqt/9QCxodsHczsHQ0iIBwmWbL&#10;/BDwJ6BLi3ydJwF60sL9WL8sWRUFWIDBi0W2TtPcnY5L0r4JUYosPczTEOUwKfIkd1HiKYnY5jqn&#10;NkhoKX2Pmv4z1K5aLKm7DG3xmFFbT6h9gGbDfMMoILf2yDnLGTZdakBwB2Y/rX3C77vKl6vFYpXa&#10;A+bCcSmVNudU9MguqkhBLq4f8e2FNt50MrEJMG5lFiGfkluZO0a98gNtoCfsrbggjo30lCl0i4FH&#10;mBDKzcKrWlxTLy4S+IW0Zg+XJOMQ0EZuOsbm2OlTsX3Kwd66Ukfm2Tn5tfPs4U4W3MzOfceF2hWA&#10;mQnXxttPIHloLEpmvBkhObu8EfUdtIESfqpoSc46QP8Ca3OJFYwRaFUYjeY9PBomhioSYRWhVqiv&#10;u+TWHvoUtBEaYCxVkf6yxYpGiL3l0MHrNIemR8Zt8mKVwUY91Nw81PBtfyrgxlIYwpK4pbU3bFo2&#10;SvSfYIKe2FNBhTmBs6uIGDVtTo0flzCDCT05cWYwuyQ2F/xKEhvcAmy763r8hJUMLWiged+JiTW4&#10;fNSJ3tZ6cnGyNaLpXJve4xqgBwZ7tP86leF1MlH52hLvlRiRlYXbBs5bJiMzgsJWHeQ/43S2SrLM&#10;z7NsvciXRZhnM6fTLE0KuBk7E1fLtRt/vu2nkTox9jdJzcUZ8AtCWH4jaLflAiaqhzhoYGIwbiWe&#10;HGE2OPa70eRWO+bAE3SbGLOb5L/huBfJp1P3IHn9eXJ+kuT+pTjd8j/neiD+Dq7brt2X5+Z/Yrl7&#10;fcN3jntnhG8y+yH1cO+mwv2X4/E3AAAA//8DAFBLAwQUAAYACAAAACEADZXsiuEAAAANAQAADwAA&#10;AGRycy9kb3ducmV2LnhtbEyPwWrDMBBE74X+g9hCb4mkpCmuazmE0PYUCkkKpTfF2tgmlmQsxXb+&#10;vutTe5thH7Mz2Xq0DeuxC7V3CuRcAENXeFO7UsHX8X2WAAtRO6Mb71DBDQOs8/u7TKfGD26P/SGW&#10;jEJcSLWCKsY25TwUFVod5r5FR7ez76yOZLuSm04PFG4bvhDimVtdO/pQ6Ra3FRaXw9Uq+Bj0sFnK&#10;t353OW9vP8fV5/dOolKPD+PmFVjEMf7BMNWn6pBTp5O/OhNYQ16uFoQqmMnlC6kJEYmgfadJPSXA&#10;84z/X5H/AgAA//8DAFBLAQItABQABgAIAAAAIQC2gziS/gAAAOEBAAATAAAAAAAAAAAAAAAAAAAA&#10;AABbQ29udGVudF9UeXBlc10ueG1sUEsBAi0AFAAGAAgAAAAhADj9If/WAAAAlAEAAAsAAAAAAAAA&#10;AAAAAAAALwEAAF9yZWxzLy5yZWxzUEsBAi0AFAAGAAgAAAAhAB/UFymMAwAAgQoAAA4AAAAAAAAA&#10;AAAAAAAALgIAAGRycy9lMm9Eb2MueG1sUEsBAi0AFAAGAAgAAAAhAA2V7IrhAAAADQEAAA8AAAAA&#10;AAAAAAAAAAAA5gUAAGRycy9kb3ducmV2LnhtbFBLBQYAAAAABAAEAPMAAAD0BgAAAAA=&#10;">
                <v:rect id="Rectangle 199" o:spid="_x0000_s1027" style="position:absolute;left:2075;top:-32911;width:52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D7UwwAAANwAAAAPAAAAZHJzL2Rvd25yZXYueG1sRI9BawIx&#10;EIXvgv8hjNCbZm1BuqtRRBBaenJVvI6bMbu4mSxJqmt/vSkUepvhvffNm8Wqt624kQ+NYwXTSQaC&#10;uHK6YaPgsN+O30GEiKyxdUwKHhRgtRwOFlhod+cd3cpoRIJwKFBBHWNXSBmqmiyGieuIk3Zx3mJM&#10;qzdSe7wnuG3la5bNpMWG04UaO9rUVF3Lb5soMy6PzsvHev/lfz7t+RSMeVPqZdSv5yAi9fHf/Jf+&#10;0Kl+nsPvM2kCuXwCAAD//wMAUEsBAi0AFAAGAAgAAAAhANvh9svuAAAAhQEAABMAAAAAAAAAAAAA&#10;AAAAAAAAAFtDb250ZW50X1R5cGVzXS54bWxQSwECLQAUAAYACAAAACEAWvQsW78AAAAVAQAACwAA&#10;AAAAAAAAAAAAAAAfAQAAX3JlbHMvLnJlbHNQSwECLQAUAAYACAAAACEAUpQ+1MMAAADcAAAADwAA&#10;AAAAAAAAAAAAAAAHAgAAZHJzL2Rvd25yZXYueG1sUEsFBgAAAAADAAMAtwAAAPcCAAAAAA==&#10;" fillcolor="#9bbb59 [3206]" strokecolor="#4e6128 [1606]" strokeweight="2pt">
                  <v:textbox>
                    <w:txbxContent>
                      <w:p w14:paraId="38A1B505" w14:textId="77777777" w:rsidR="003C57C9" w:rsidRDefault="003C57C9">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2270;top:-29346;width:51210;height:76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9DD3FC3" w14:textId="77777777" w:rsidR="003C57C9" w:rsidRPr="00A57207" w:rsidRDefault="000A15DE" w:rsidP="00A57207">
                        <w:pPr>
                          <w:pStyle w:val="IntenseQuote"/>
                          <w:pBdr>
                            <w:bottom w:val="single" w:sz="4" w:space="24" w:color="4F6228" w:themeColor="accent3" w:themeShade="80"/>
                          </w:pBdr>
                          <w:rPr>
                            <w:sz w:val="40"/>
                            <w:szCs w:val="40"/>
                          </w:rPr>
                        </w:pPr>
                        <w:r w:rsidRPr="00A57207">
                          <w:rPr>
                            <w:sz w:val="40"/>
                            <w:szCs w:val="40"/>
                          </w:rPr>
                          <w:t xml:space="preserve">Shepherd </w:t>
                        </w:r>
                        <w:r w:rsidR="00951033">
                          <w:rPr>
                            <w:sz w:val="40"/>
                            <w:szCs w:val="40"/>
                          </w:rPr>
                          <w:t>o</w:t>
                        </w:r>
                        <w:r w:rsidRPr="00A57207">
                          <w:rPr>
                            <w:sz w:val="40"/>
                            <w:szCs w:val="40"/>
                          </w:rPr>
                          <w:t xml:space="preserve">f </w:t>
                        </w:r>
                        <w:r w:rsidR="00951033">
                          <w:rPr>
                            <w:sz w:val="40"/>
                            <w:szCs w:val="40"/>
                          </w:rPr>
                          <w:t>t</w:t>
                        </w:r>
                        <w:r w:rsidRPr="00A57207">
                          <w:rPr>
                            <w:sz w:val="40"/>
                            <w:szCs w:val="40"/>
                          </w:rPr>
                          <w:t xml:space="preserve">he </w:t>
                        </w:r>
                        <w:r w:rsidR="00A57207" w:rsidRPr="00A57207">
                          <w:rPr>
                            <w:sz w:val="40"/>
                            <w:szCs w:val="40"/>
                          </w:rPr>
                          <w:t>H</w:t>
                        </w:r>
                        <w:r w:rsidRPr="00A57207">
                          <w:rPr>
                            <w:sz w:val="40"/>
                            <w:szCs w:val="40"/>
                          </w:rPr>
                          <w:t xml:space="preserve">ills </w:t>
                        </w:r>
                        <w:r w:rsidR="00A57207" w:rsidRPr="00A57207">
                          <w:rPr>
                            <w:sz w:val="40"/>
                            <w:szCs w:val="40"/>
                          </w:rPr>
                          <w:t>L</w:t>
                        </w:r>
                        <w:r w:rsidRPr="00A57207">
                          <w:rPr>
                            <w:sz w:val="40"/>
                            <w:szCs w:val="40"/>
                          </w:rPr>
                          <w:t xml:space="preserve">utheran </w:t>
                        </w:r>
                        <w:r w:rsidR="00A57207" w:rsidRPr="00A57207">
                          <w:rPr>
                            <w:sz w:val="40"/>
                            <w:szCs w:val="40"/>
                          </w:rPr>
                          <w:t>C</w:t>
                        </w:r>
                        <w:r w:rsidRPr="00A57207">
                          <w:rPr>
                            <w:sz w:val="40"/>
                            <w:szCs w:val="40"/>
                          </w:rPr>
                          <w:t>hurch</w:t>
                        </w:r>
                      </w:p>
                      <w:p w14:paraId="17E3F276" w14:textId="77777777" w:rsidR="000A15DE" w:rsidRPr="000A15DE" w:rsidRDefault="000A15DE" w:rsidP="000A15DE">
                        <w:pPr>
                          <w:pStyle w:val="Quote"/>
                          <w:rPr>
                            <w:b/>
                          </w:rPr>
                        </w:pPr>
                      </w:p>
                    </w:txbxContent>
                  </v:textbox>
                </v:shape>
                <w10:wrap type="square" anchorx="margin" anchory="margin"/>
              </v:group>
            </w:pict>
          </mc:Fallback>
        </mc:AlternateContent>
      </w:r>
      <w:r w:rsidR="00314A9A">
        <w:t xml:space="preserve">  </w:t>
      </w:r>
    </w:p>
    <w:p w14:paraId="4287AB5F" w14:textId="77777777" w:rsidR="00113ADC" w:rsidRDefault="00113ADC" w:rsidP="00642A09">
      <w:pPr>
        <w:jc w:val="center"/>
      </w:pPr>
      <w:bookmarkStart w:id="0" w:name="_GoBack"/>
    </w:p>
    <w:p w14:paraId="16F8E153" w14:textId="77777777" w:rsidR="00642A09" w:rsidRDefault="00642A09" w:rsidP="00642A09">
      <w:pPr>
        <w:jc w:val="center"/>
        <w:rPr>
          <w:rFonts w:eastAsia="Calibri" w:cs="Times New Roman"/>
          <w:sz w:val="48"/>
          <w:szCs w:val="48"/>
        </w:rPr>
      </w:pPr>
      <w:r>
        <w:rPr>
          <w:rFonts w:eastAsia="Calibri" w:cs="Times New Roman"/>
          <w:sz w:val="48"/>
          <w:szCs w:val="48"/>
        </w:rPr>
        <w:t>Capital Campaign FAQ3</w:t>
      </w:r>
    </w:p>
    <w:bookmarkEnd w:id="0"/>
    <w:p w14:paraId="64E8D83C" w14:textId="77777777" w:rsidR="00642A09" w:rsidRDefault="00642A09" w:rsidP="00642A09">
      <w:pPr>
        <w:rPr>
          <w:rFonts w:eastAsia="Calibri" w:cs="Times New Roman"/>
          <w:szCs w:val="24"/>
        </w:rPr>
      </w:pPr>
    </w:p>
    <w:p w14:paraId="53BC60A5"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sz w:val="20"/>
          <w:szCs w:val="24"/>
        </w:rPr>
        <w:t xml:space="preserve">What kind of fund raising efforts are we doing to raise money? </w:t>
      </w:r>
      <w:r>
        <w:rPr>
          <w:rFonts w:eastAsia="Calibri" w:cs="Times New Roman"/>
          <w:color w:val="4F6228" w:themeColor="accent3" w:themeShade="80"/>
          <w:sz w:val="20"/>
          <w:szCs w:val="24"/>
        </w:rPr>
        <w:t xml:space="preserve"> </w:t>
      </w:r>
      <w:r>
        <w:rPr>
          <w:rFonts w:eastAsia="Calibri" w:cs="Times New Roman"/>
          <w:b/>
          <w:color w:val="4F6228" w:themeColor="accent3" w:themeShade="80"/>
          <w:sz w:val="20"/>
          <w:szCs w:val="24"/>
        </w:rPr>
        <w:t xml:space="preserve"> We’re expanding the Scrip program to include the Capital Campaign. We’ve also partnered with Black Otter Supper Club for a $5 donation for every couple/party that eats there. </w:t>
      </w:r>
    </w:p>
    <w:p w14:paraId="7CD47487" w14:textId="77777777" w:rsidR="00642A09" w:rsidRDefault="00642A09" w:rsidP="00642A09">
      <w:pPr>
        <w:rPr>
          <w:rFonts w:eastAsia="Calibri" w:cs="Times New Roman"/>
          <w:b/>
          <w:sz w:val="20"/>
          <w:szCs w:val="24"/>
        </w:rPr>
      </w:pPr>
    </w:p>
    <w:p w14:paraId="7D875008"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color w:val="000000" w:themeColor="text1"/>
          <w:sz w:val="20"/>
          <w:szCs w:val="24"/>
        </w:rPr>
        <w:t xml:space="preserve">Are we increasing security in the new facility? </w:t>
      </w:r>
      <w:r>
        <w:rPr>
          <w:rFonts w:eastAsia="Calibri" w:cs="Times New Roman"/>
          <w:b/>
          <w:color w:val="4F6228" w:themeColor="accent3" w:themeShade="80"/>
          <w:sz w:val="20"/>
          <w:szCs w:val="24"/>
        </w:rPr>
        <w:t xml:space="preserve">We are assembling a team of members in law enforcement and security experts to study the issue and make recommendations. </w:t>
      </w:r>
    </w:p>
    <w:p w14:paraId="4B163FD0" w14:textId="77777777" w:rsidR="00642A09" w:rsidRDefault="00642A09" w:rsidP="00642A09">
      <w:pPr>
        <w:ind w:left="720"/>
        <w:contextualSpacing/>
        <w:rPr>
          <w:rFonts w:eastAsia="Calibri" w:cs="Times New Roman"/>
          <w:color w:val="548DD4" w:themeColor="text2" w:themeTint="99"/>
          <w:sz w:val="20"/>
          <w:szCs w:val="24"/>
        </w:rPr>
      </w:pPr>
    </w:p>
    <w:p w14:paraId="2F9AE09C" w14:textId="77777777" w:rsidR="00642A09" w:rsidRDefault="00642A09" w:rsidP="00642A09">
      <w:pPr>
        <w:numPr>
          <w:ilvl w:val="0"/>
          <w:numId w:val="2"/>
        </w:numPr>
        <w:rPr>
          <w:rFonts w:eastAsia="Calibri" w:cs="Times New Roman"/>
          <w:color w:val="4F6228" w:themeColor="accent3" w:themeShade="80"/>
          <w:sz w:val="20"/>
          <w:szCs w:val="24"/>
        </w:rPr>
      </w:pPr>
      <w:r>
        <w:rPr>
          <w:rFonts w:eastAsia="Calibri" w:cs="Times New Roman"/>
          <w:color w:val="000000" w:themeColor="text1"/>
          <w:sz w:val="20"/>
          <w:szCs w:val="24"/>
        </w:rPr>
        <w:t xml:space="preserve">What is our ministry strategy for the empty nesters and older? </w:t>
      </w:r>
      <w:r>
        <w:rPr>
          <w:rFonts w:eastAsia="Calibri" w:cs="Times New Roman"/>
          <w:b/>
          <w:color w:val="4F6228" w:themeColor="accent3" w:themeShade="80"/>
          <w:sz w:val="20"/>
          <w:szCs w:val="24"/>
        </w:rPr>
        <w:t>We’re working on staffing proposals for all our ministry needs.</w:t>
      </w:r>
      <w:r>
        <w:rPr>
          <w:rFonts w:eastAsia="Calibri" w:cs="Times New Roman"/>
          <w:color w:val="4F6228" w:themeColor="accent3" w:themeShade="80"/>
          <w:sz w:val="20"/>
          <w:szCs w:val="24"/>
        </w:rPr>
        <w:t xml:space="preserve"> </w:t>
      </w:r>
    </w:p>
    <w:p w14:paraId="63A7968A" w14:textId="77777777" w:rsidR="00642A09" w:rsidRDefault="00642A09" w:rsidP="00642A09">
      <w:pPr>
        <w:ind w:left="360"/>
        <w:rPr>
          <w:color w:val="000000" w:themeColor="text1"/>
          <w:sz w:val="16"/>
          <w:szCs w:val="24"/>
        </w:rPr>
      </w:pPr>
    </w:p>
    <w:p w14:paraId="2F470C1E"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sz w:val="20"/>
          <w:szCs w:val="24"/>
        </w:rPr>
        <w:t xml:space="preserve">Will we have additional traditional services? </w:t>
      </w:r>
      <w:r>
        <w:rPr>
          <w:rFonts w:eastAsia="Calibri" w:cs="Times New Roman"/>
          <w:color w:val="4F6228" w:themeColor="accent3" w:themeShade="80"/>
          <w:sz w:val="20"/>
          <w:szCs w:val="24"/>
        </w:rPr>
        <w:t xml:space="preserve"> </w:t>
      </w:r>
      <w:r>
        <w:rPr>
          <w:rFonts w:eastAsia="Calibri" w:cs="Times New Roman"/>
          <w:b/>
          <w:color w:val="4F6228" w:themeColor="accent3" w:themeShade="80"/>
          <w:sz w:val="20"/>
          <w:szCs w:val="24"/>
        </w:rPr>
        <w:t xml:space="preserve">If possible. We’ll explore all options with the new facility. </w:t>
      </w:r>
    </w:p>
    <w:p w14:paraId="53A8A886" w14:textId="77777777" w:rsidR="00642A09" w:rsidRDefault="00642A09" w:rsidP="00642A09">
      <w:pPr>
        <w:rPr>
          <w:rFonts w:eastAsia="Calibri" w:cs="Times New Roman"/>
          <w:b/>
          <w:sz w:val="20"/>
          <w:szCs w:val="24"/>
        </w:rPr>
      </w:pPr>
    </w:p>
    <w:p w14:paraId="0855FD6A"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color w:val="000000" w:themeColor="text1"/>
          <w:sz w:val="20"/>
          <w:szCs w:val="24"/>
        </w:rPr>
        <w:t xml:space="preserve">Will the new library be located near the atrium? </w:t>
      </w:r>
      <w:r>
        <w:rPr>
          <w:rFonts w:eastAsia="Calibri" w:cs="Times New Roman"/>
          <w:b/>
          <w:color w:val="4F6228" w:themeColor="accent3" w:themeShade="80"/>
          <w:sz w:val="20"/>
          <w:szCs w:val="24"/>
        </w:rPr>
        <w:t xml:space="preserve">The building plan is in the design process. One of our priorities is to include an adult ministry room that would include the library, adjacent to the Atrium. Those plans have not been finalized </w:t>
      </w:r>
      <w:proofErr w:type="gramStart"/>
      <w:r>
        <w:rPr>
          <w:rFonts w:eastAsia="Calibri" w:cs="Times New Roman"/>
          <w:b/>
          <w:color w:val="4F6228" w:themeColor="accent3" w:themeShade="80"/>
          <w:sz w:val="20"/>
          <w:szCs w:val="24"/>
        </w:rPr>
        <w:t>as yet</w:t>
      </w:r>
      <w:proofErr w:type="gramEnd"/>
      <w:r>
        <w:rPr>
          <w:rFonts w:eastAsia="Calibri" w:cs="Times New Roman"/>
          <w:b/>
          <w:color w:val="4F6228" w:themeColor="accent3" w:themeShade="80"/>
          <w:sz w:val="20"/>
          <w:szCs w:val="24"/>
        </w:rPr>
        <w:t>.</w:t>
      </w:r>
    </w:p>
    <w:p w14:paraId="65E79217" w14:textId="77777777" w:rsidR="00642A09" w:rsidRDefault="00642A09" w:rsidP="00642A09">
      <w:pPr>
        <w:ind w:left="720"/>
        <w:contextualSpacing/>
        <w:rPr>
          <w:rFonts w:eastAsia="Calibri" w:cs="Times New Roman"/>
          <w:color w:val="548DD4" w:themeColor="text2" w:themeTint="99"/>
          <w:sz w:val="20"/>
          <w:szCs w:val="24"/>
        </w:rPr>
      </w:pPr>
    </w:p>
    <w:p w14:paraId="7FDC5A3D" w14:textId="77777777" w:rsidR="00642A09" w:rsidRDefault="00642A09" w:rsidP="00642A09">
      <w:pPr>
        <w:numPr>
          <w:ilvl w:val="0"/>
          <w:numId w:val="2"/>
        </w:numPr>
        <w:rPr>
          <w:rFonts w:eastAsia="Calibri" w:cs="Times New Roman"/>
          <w:color w:val="4F6228" w:themeColor="accent3" w:themeShade="80"/>
          <w:sz w:val="20"/>
          <w:szCs w:val="24"/>
        </w:rPr>
      </w:pPr>
      <w:r>
        <w:rPr>
          <w:rFonts w:eastAsia="Calibri" w:cs="Times New Roman"/>
          <w:color w:val="000000" w:themeColor="text1"/>
          <w:sz w:val="20"/>
          <w:szCs w:val="24"/>
        </w:rPr>
        <w:t xml:space="preserve">Will the existing class rooms be updated? </w:t>
      </w:r>
      <w:r>
        <w:rPr>
          <w:rFonts w:eastAsia="Calibri" w:cs="Times New Roman"/>
          <w:b/>
          <w:color w:val="4F6228" w:themeColor="accent3" w:themeShade="80"/>
          <w:sz w:val="20"/>
          <w:szCs w:val="24"/>
        </w:rPr>
        <w:t>Yes, as part of the design we will be making the existing area more usable to our current needs. This will include the installation of movable walls, along with new flooring and paint.</w:t>
      </w:r>
    </w:p>
    <w:p w14:paraId="437EC6DA" w14:textId="77777777" w:rsidR="00642A09" w:rsidRDefault="00642A09" w:rsidP="00642A09">
      <w:pPr>
        <w:pStyle w:val="ListParagraph"/>
        <w:rPr>
          <w:rFonts w:eastAsia="Calibri" w:cs="Times New Roman"/>
          <w:color w:val="4F6228" w:themeColor="accent3" w:themeShade="80"/>
          <w:sz w:val="20"/>
          <w:szCs w:val="24"/>
        </w:rPr>
      </w:pPr>
    </w:p>
    <w:p w14:paraId="719F7A3A"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sz w:val="20"/>
          <w:szCs w:val="24"/>
        </w:rPr>
        <w:t xml:space="preserve">Is a sound and video systems included from campaign funding? </w:t>
      </w:r>
      <w:r>
        <w:rPr>
          <w:rFonts w:eastAsia="Calibri" w:cs="Times New Roman"/>
          <w:color w:val="4F6228" w:themeColor="accent3" w:themeShade="80"/>
          <w:sz w:val="20"/>
          <w:szCs w:val="24"/>
        </w:rPr>
        <w:t xml:space="preserve"> </w:t>
      </w:r>
      <w:r>
        <w:rPr>
          <w:rFonts w:eastAsia="Calibri" w:cs="Times New Roman"/>
          <w:b/>
          <w:color w:val="4F6228" w:themeColor="accent3" w:themeShade="80"/>
          <w:sz w:val="20"/>
          <w:szCs w:val="24"/>
        </w:rPr>
        <w:t>Yes.</w:t>
      </w:r>
    </w:p>
    <w:p w14:paraId="0E20E588" w14:textId="77777777" w:rsidR="00642A09" w:rsidRDefault="00642A09" w:rsidP="00642A09">
      <w:pPr>
        <w:rPr>
          <w:rFonts w:eastAsia="Calibri" w:cs="Times New Roman"/>
          <w:b/>
          <w:sz w:val="20"/>
          <w:szCs w:val="24"/>
        </w:rPr>
      </w:pPr>
    </w:p>
    <w:p w14:paraId="1F123999"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color w:val="000000" w:themeColor="text1"/>
          <w:sz w:val="20"/>
          <w:szCs w:val="24"/>
        </w:rPr>
        <w:t xml:space="preserve">How long to break ground and how long to build? </w:t>
      </w:r>
      <w:r>
        <w:rPr>
          <w:rFonts w:eastAsia="Calibri" w:cs="Times New Roman"/>
          <w:b/>
          <w:color w:val="4F6228" w:themeColor="accent3" w:themeShade="80"/>
          <w:sz w:val="20"/>
          <w:szCs w:val="24"/>
        </w:rPr>
        <w:t xml:space="preserve">The schedule will be worked out after the design is complete, funding is </w:t>
      </w:r>
      <w:proofErr w:type="gramStart"/>
      <w:r>
        <w:rPr>
          <w:rFonts w:eastAsia="Calibri" w:cs="Times New Roman"/>
          <w:b/>
          <w:color w:val="4F6228" w:themeColor="accent3" w:themeShade="80"/>
          <w:sz w:val="20"/>
          <w:szCs w:val="24"/>
        </w:rPr>
        <w:t>secured</w:t>
      </w:r>
      <w:proofErr w:type="gramEnd"/>
      <w:r>
        <w:rPr>
          <w:rFonts w:eastAsia="Calibri" w:cs="Times New Roman"/>
          <w:b/>
          <w:color w:val="4F6228" w:themeColor="accent3" w:themeShade="80"/>
          <w:sz w:val="20"/>
          <w:szCs w:val="24"/>
        </w:rPr>
        <w:t xml:space="preserve"> and a contractor is selected. It is desired to break ground as soon as those steps are completed. Optimally, we could break ground this Fall. The build is projected to take 12 months.</w:t>
      </w:r>
    </w:p>
    <w:p w14:paraId="193855FC" w14:textId="77777777" w:rsidR="00642A09" w:rsidRDefault="00642A09" w:rsidP="00642A09">
      <w:pPr>
        <w:pStyle w:val="ListParagraph"/>
        <w:rPr>
          <w:rFonts w:eastAsia="Calibri" w:cs="Times New Roman"/>
          <w:b/>
          <w:color w:val="4F6228" w:themeColor="accent3" w:themeShade="80"/>
          <w:sz w:val="20"/>
          <w:szCs w:val="24"/>
        </w:rPr>
      </w:pPr>
    </w:p>
    <w:p w14:paraId="21476F41" w14:textId="77777777" w:rsidR="00642A09" w:rsidRDefault="00642A09" w:rsidP="00642A09">
      <w:pPr>
        <w:numPr>
          <w:ilvl w:val="0"/>
          <w:numId w:val="2"/>
        </w:numPr>
        <w:rPr>
          <w:rFonts w:eastAsia="Calibri" w:cs="Times New Roman"/>
          <w:b/>
          <w:color w:val="4F6228" w:themeColor="accent3" w:themeShade="80"/>
          <w:sz w:val="20"/>
          <w:szCs w:val="24"/>
        </w:rPr>
      </w:pPr>
      <w:r>
        <w:rPr>
          <w:rFonts w:eastAsia="Calibri" w:cs="Times New Roman"/>
          <w:sz w:val="20"/>
          <w:szCs w:val="24"/>
        </w:rPr>
        <w:t xml:space="preserve">Will we be able to utilize skilled labor from among our members to hold down costs?  </w:t>
      </w:r>
      <w:r>
        <w:rPr>
          <w:rFonts w:eastAsia="Calibri" w:cs="Times New Roman"/>
          <w:b/>
          <w:color w:val="4F6228" w:themeColor="accent3" w:themeShade="80"/>
          <w:sz w:val="20"/>
          <w:szCs w:val="24"/>
        </w:rPr>
        <w:t>Absolutely! Some of our members have already stepped up to offer their services, and we will work with our builder to capitalize on our members’ skills.</w:t>
      </w:r>
    </w:p>
    <w:p w14:paraId="3DF198D5" w14:textId="77777777" w:rsidR="008A7FB5" w:rsidRDefault="008A7FB5" w:rsidP="008A7FB5">
      <w:pPr>
        <w:pStyle w:val="NoSpacing"/>
      </w:pPr>
    </w:p>
    <w:p w14:paraId="78810B9A" w14:textId="77777777" w:rsidR="00717461" w:rsidRDefault="00717461" w:rsidP="008A7FB5">
      <w:pPr>
        <w:pStyle w:val="NoSpacing"/>
      </w:pPr>
    </w:p>
    <w:sectPr w:rsidR="00717461" w:rsidSect="00AC64E3">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3A2E" w14:textId="77777777" w:rsidR="00FB4E1A" w:rsidRDefault="00FB4E1A" w:rsidP="00314A9A">
      <w:r>
        <w:separator/>
      </w:r>
    </w:p>
  </w:endnote>
  <w:endnote w:type="continuationSeparator" w:id="0">
    <w:p w14:paraId="1B065543" w14:textId="77777777" w:rsidR="00FB4E1A" w:rsidRDefault="00FB4E1A" w:rsidP="0031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435B" w14:textId="77777777" w:rsidR="00314A9A" w:rsidRPr="00AC64E3" w:rsidRDefault="00AC64E3" w:rsidP="00AC64E3">
    <w:pPr>
      <w:pStyle w:val="Footer"/>
    </w:pPr>
    <w:r>
      <w:rPr>
        <w:noProof/>
      </w:rPr>
      <w:drawing>
        <wp:anchor distT="0" distB="0" distL="114300" distR="114300" simplePos="0" relativeHeight="251659264" behindDoc="1" locked="0" layoutInCell="1" allowOverlap="1" wp14:anchorId="69F41F94" wp14:editId="556C5911">
          <wp:simplePos x="0" y="0"/>
          <wp:positionH relativeFrom="column">
            <wp:posOffset>-876300</wp:posOffset>
          </wp:positionH>
          <wp:positionV relativeFrom="paragraph">
            <wp:posOffset>-19685</wp:posOffset>
          </wp:positionV>
          <wp:extent cx="7680960" cy="400050"/>
          <wp:effectExtent l="0" t="0" r="0" b="0"/>
          <wp:wrapTight wrapText="bothSides">
            <wp:wrapPolygon edited="0">
              <wp:start x="0" y="0"/>
              <wp:lineTo x="0" y="20571"/>
              <wp:lineTo x="21536" y="20571"/>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ying The Footer.jpg"/>
                  <pic:cNvPicPr/>
                </pic:nvPicPr>
                <pic:blipFill rotWithShape="1">
                  <a:blip r:embed="rId1">
                    <a:extLst>
                      <a:ext uri="{28A0092B-C50C-407E-A947-70E740481C1C}">
                        <a14:useLocalDpi xmlns:a14="http://schemas.microsoft.com/office/drawing/2010/main" val="0"/>
                      </a:ext>
                    </a:extLst>
                  </a:blip>
                  <a:srcRect l="6449" t="93692" r="5825" b="2772"/>
                  <a:stretch/>
                </pic:blipFill>
                <pic:spPr bwMode="auto">
                  <a:xfrm>
                    <a:off x="0" y="0"/>
                    <a:ext cx="7680960" cy="40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4676" w14:textId="77777777" w:rsidR="00FB4E1A" w:rsidRDefault="00FB4E1A" w:rsidP="00314A9A">
      <w:r>
        <w:separator/>
      </w:r>
    </w:p>
  </w:footnote>
  <w:footnote w:type="continuationSeparator" w:id="0">
    <w:p w14:paraId="69F000DE" w14:textId="77777777" w:rsidR="00FB4E1A" w:rsidRDefault="00FB4E1A" w:rsidP="0031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6EE8"/>
    <w:multiLevelType w:val="hybridMultilevel"/>
    <w:tmpl w:val="A35C9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B9660E"/>
    <w:multiLevelType w:val="hybridMultilevel"/>
    <w:tmpl w:val="7352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9A"/>
    <w:rsid w:val="00025192"/>
    <w:rsid w:val="0003220F"/>
    <w:rsid w:val="00072376"/>
    <w:rsid w:val="000A15DE"/>
    <w:rsid w:val="00113ADC"/>
    <w:rsid w:val="0015010A"/>
    <w:rsid w:val="00191AA3"/>
    <w:rsid w:val="001C0666"/>
    <w:rsid w:val="00211B67"/>
    <w:rsid w:val="002563B5"/>
    <w:rsid w:val="00292A1A"/>
    <w:rsid w:val="002A187F"/>
    <w:rsid w:val="002B52E6"/>
    <w:rsid w:val="00314A9A"/>
    <w:rsid w:val="00385464"/>
    <w:rsid w:val="0039385E"/>
    <w:rsid w:val="003C57C9"/>
    <w:rsid w:val="003E39FC"/>
    <w:rsid w:val="003F5ED2"/>
    <w:rsid w:val="00457A8F"/>
    <w:rsid w:val="004A2ACB"/>
    <w:rsid w:val="004B5034"/>
    <w:rsid w:val="004E04B3"/>
    <w:rsid w:val="004F50D8"/>
    <w:rsid w:val="00517C33"/>
    <w:rsid w:val="0052311C"/>
    <w:rsid w:val="00563870"/>
    <w:rsid w:val="005A336C"/>
    <w:rsid w:val="0061470A"/>
    <w:rsid w:val="00642A09"/>
    <w:rsid w:val="00671311"/>
    <w:rsid w:val="006B1344"/>
    <w:rsid w:val="006B4934"/>
    <w:rsid w:val="006E1F4D"/>
    <w:rsid w:val="006F1157"/>
    <w:rsid w:val="00717461"/>
    <w:rsid w:val="008039CB"/>
    <w:rsid w:val="00834E05"/>
    <w:rsid w:val="00895AD8"/>
    <w:rsid w:val="008A7FB5"/>
    <w:rsid w:val="0093356E"/>
    <w:rsid w:val="00951033"/>
    <w:rsid w:val="00985F69"/>
    <w:rsid w:val="00A057B2"/>
    <w:rsid w:val="00A57207"/>
    <w:rsid w:val="00A91313"/>
    <w:rsid w:val="00AC64E3"/>
    <w:rsid w:val="00AF7336"/>
    <w:rsid w:val="00B94C7C"/>
    <w:rsid w:val="00C46C1D"/>
    <w:rsid w:val="00C57906"/>
    <w:rsid w:val="00C76C37"/>
    <w:rsid w:val="00CE1E66"/>
    <w:rsid w:val="00D0621D"/>
    <w:rsid w:val="00D54F3F"/>
    <w:rsid w:val="00DA50FE"/>
    <w:rsid w:val="00DE67A0"/>
    <w:rsid w:val="00EA463F"/>
    <w:rsid w:val="00EB354E"/>
    <w:rsid w:val="00EC0056"/>
    <w:rsid w:val="00F23169"/>
    <w:rsid w:val="00F3348A"/>
    <w:rsid w:val="00F5703C"/>
    <w:rsid w:val="00FB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B6E3"/>
  <w15:docId w15:val="{64DE1C9D-91EB-4C82-A2ED-A06E81AF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3870"/>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314A9A"/>
    <w:pPr>
      <w:tabs>
        <w:tab w:val="center" w:pos="4680"/>
        <w:tab w:val="right" w:pos="9360"/>
      </w:tabs>
    </w:pPr>
  </w:style>
  <w:style w:type="character" w:customStyle="1" w:styleId="HeaderChar">
    <w:name w:val="Header Char"/>
    <w:basedOn w:val="DefaultParagraphFont"/>
    <w:link w:val="Header"/>
    <w:uiPriority w:val="99"/>
    <w:rsid w:val="00314A9A"/>
  </w:style>
  <w:style w:type="paragraph" w:styleId="Footer">
    <w:name w:val="footer"/>
    <w:basedOn w:val="Normal"/>
    <w:link w:val="FooterChar"/>
    <w:unhideWhenUsed/>
    <w:rsid w:val="00314A9A"/>
    <w:pPr>
      <w:tabs>
        <w:tab w:val="center" w:pos="4680"/>
        <w:tab w:val="right" w:pos="9360"/>
      </w:tabs>
    </w:pPr>
  </w:style>
  <w:style w:type="character" w:customStyle="1" w:styleId="FooterChar">
    <w:name w:val="Footer Char"/>
    <w:basedOn w:val="DefaultParagraphFont"/>
    <w:link w:val="Footer"/>
    <w:rsid w:val="00314A9A"/>
  </w:style>
  <w:style w:type="paragraph" w:styleId="BalloonText">
    <w:name w:val="Balloon Text"/>
    <w:basedOn w:val="Normal"/>
    <w:link w:val="BalloonTextChar"/>
    <w:uiPriority w:val="99"/>
    <w:semiHidden/>
    <w:unhideWhenUsed/>
    <w:rsid w:val="00314A9A"/>
    <w:rPr>
      <w:rFonts w:cs="Tahoma"/>
      <w:sz w:val="16"/>
      <w:szCs w:val="16"/>
    </w:rPr>
  </w:style>
  <w:style w:type="character" w:customStyle="1" w:styleId="BalloonTextChar">
    <w:name w:val="Balloon Text Char"/>
    <w:basedOn w:val="DefaultParagraphFont"/>
    <w:link w:val="BalloonText"/>
    <w:uiPriority w:val="99"/>
    <w:semiHidden/>
    <w:rsid w:val="00314A9A"/>
    <w:rPr>
      <w:rFonts w:cs="Tahoma"/>
      <w:sz w:val="16"/>
      <w:szCs w:val="16"/>
    </w:rPr>
  </w:style>
  <w:style w:type="character" w:styleId="Hyperlink">
    <w:name w:val="Hyperlink"/>
    <w:basedOn w:val="DefaultParagraphFont"/>
    <w:uiPriority w:val="99"/>
    <w:unhideWhenUsed/>
    <w:rsid w:val="0061470A"/>
    <w:rPr>
      <w:color w:val="0000FF" w:themeColor="hyperlink"/>
      <w:u w:val="single"/>
    </w:rPr>
  </w:style>
  <w:style w:type="paragraph" w:styleId="NoSpacing">
    <w:name w:val="No Spacing"/>
    <w:uiPriority w:val="1"/>
    <w:qFormat/>
    <w:rsid w:val="008A7FB5"/>
    <w:rPr>
      <w:sz w:val="20"/>
    </w:rPr>
  </w:style>
  <w:style w:type="paragraph" w:styleId="Quote">
    <w:name w:val="Quote"/>
    <w:basedOn w:val="Normal"/>
    <w:next w:val="Normal"/>
    <w:link w:val="QuoteChar"/>
    <w:uiPriority w:val="29"/>
    <w:qFormat/>
    <w:rsid w:val="000A15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5DE"/>
    <w:rPr>
      <w:i/>
      <w:iCs/>
      <w:color w:val="404040" w:themeColor="text1" w:themeTint="BF"/>
    </w:rPr>
  </w:style>
  <w:style w:type="paragraph" w:styleId="IntenseQuote">
    <w:name w:val="Intense Quote"/>
    <w:basedOn w:val="Normal"/>
    <w:next w:val="Normal"/>
    <w:link w:val="IntenseQuoteChar"/>
    <w:uiPriority w:val="30"/>
    <w:qFormat/>
    <w:rsid w:val="00292A1A"/>
    <w:pPr>
      <w:pBdr>
        <w:top w:val="single" w:sz="4" w:space="10" w:color="4F6228" w:themeColor="accent3" w:themeShade="80"/>
        <w:bottom w:val="single" w:sz="4" w:space="10" w:color="4F6228" w:themeColor="accent3" w:themeShade="80"/>
      </w:pBdr>
      <w:spacing w:before="360" w:after="360"/>
      <w:ind w:left="864" w:right="864"/>
      <w:jc w:val="center"/>
    </w:pPr>
    <w:rPr>
      <w:i/>
      <w:iCs/>
      <w:color w:val="4F6228" w:themeColor="accent3" w:themeShade="80"/>
    </w:rPr>
  </w:style>
  <w:style w:type="character" w:customStyle="1" w:styleId="IntenseQuoteChar">
    <w:name w:val="Intense Quote Char"/>
    <w:basedOn w:val="DefaultParagraphFont"/>
    <w:link w:val="IntenseQuote"/>
    <w:uiPriority w:val="30"/>
    <w:rsid w:val="00292A1A"/>
    <w:rPr>
      <w:i/>
      <w:iCs/>
      <w:color w:val="4F6228" w:themeColor="accent3" w:themeShade="80"/>
    </w:rPr>
  </w:style>
  <w:style w:type="paragraph" w:styleId="ListParagraph">
    <w:name w:val="List Paragraph"/>
    <w:basedOn w:val="Normal"/>
    <w:uiPriority w:val="34"/>
    <w:qFormat/>
    <w:rsid w:val="00642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93498">
      <w:bodyDiv w:val="1"/>
      <w:marLeft w:val="0"/>
      <w:marRight w:val="0"/>
      <w:marTop w:val="0"/>
      <w:marBottom w:val="0"/>
      <w:divBdr>
        <w:top w:val="none" w:sz="0" w:space="0" w:color="auto"/>
        <w:left w:val="none" w:sz="0" w:space="0" w:color="auto"/>
        <w:bottom w:val="none" w:sz="0" w:space="0" w:color="auto"/>
        <w:right w:val="none" w:sz="0" w:space="0" w:color="auto"/>
      </w:divBdr>
    </w:div>
    <w:div w:id="1642035683">
      <w:bodyDiv w:val="1"/>
      <w:marLeft w:val="0"/>
      <w:marRight w:val="0"/>
      <w:marTop w:val="0"/>
      <w:marBottom w:val="0"/>
      <w:divBdr>
        <w:top w:val="none" w:sz="0" w:space="0" w:color="auto"/>
        <w:left w:val="none" w:sz="0" w:space="0" w:color="auto"/>
        <w:bottom w:val="none" w:sz="0" w:space="0" w:color="auto"/>
        <w:right w:val="none" w:sz="0" w:space="0" w:color="auto"/>
      </w:divBdr>
    </w:div>
    <w:div w:id="18840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3073-0721-4B3F-B31F-FDAAA502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Rey Hux</cp:lastModifiedBy>
  <cp:revision>2</cp:revision>
  <cp:lastPrinted>2018-01-04T16:13:00Z</cp:lastPrinted>
  <dcterms:created xsi:type="dcterms:W3CDTF">2018-03-20T13:05:00Z</dcterms:created>
  <dcterms:modified xsi:type="dcterms:W3CDTF">2018-03-20T13:05:00Z</dcterms:modified>
</cp:coreProperties>
</file>